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2E0BC5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  <w:bookmarkStart w:id="0" w:name="_GoBack"/>
      <w:bookmarkEnd w:id="0"/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2E0BC5"/>
    <w:rsid w:val="00366C80"/>
    <w:rsid w:val="003E2A46"/>
    <w:rsid w:val="004D52A1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1690"/>
  <w15:docId w15:val="{02CE72DC-181B-4501-9EE9-259C793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2023-03-01T09:02:00Z</dcterms:modified>
</cp:coreProperties>
</file>